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91C" w:rsidRPr="007255E9" w:rsidRDefault="00F4391C" w:rsidP="00F4391C">
      <w:pPr>
        <w:widowControl/>
        <w:wordWrap w:val="0"/>
        <w:autoSpaceDE w:val="0"/>
        <w:autoSpaceDN w:val="0"/>
        <w:adjustRightInd w:val="0"/>
        <w:spacing w:line="600" w:lineRule="exact"/>
        <w:jc w:val="left"/>
        <w:rPr>
          <w:rFonts w:ascii="宋体" w:hAnsi="宋体" w:cs="Times New Roman"/>
          <w:b/>
          <w:color w:val="000000" w:themeColor="text1"/>
          <w:sz w:val="28"/>
          <w:szCs w:val="28"/>
        </w:rPr>
      </w:pPr>
      <w:r w:rsidRPr="007255E9">
        <w:rPr>
          <w:rFonts w:ascii="宋体" w:hAnsi="宋体" w:cs="Times New Roman"/>
          <w:b/>
          <w:sz w:val="28"/>
          <w:szCs w:val="28"/>
        </w:rPr>
        <w:t>附</w:t>
      </w:r>
      <w:r w:rsidR="00466EC9">
        <w:rPr>
          <w:rFonts w:ascii="宋体" w:hAnsi="宋体" w:cs="Times New Roman"/>
          <w:b/>
          <w:sz w:val="28"/>
          <w:szCs w:val="28"/>
        </w:rPr>
        <w:t>2</w:t>
      </w:r>
    </w:p>
    <w:p w:rsidR="00F4391C" w:rsidRPr="007255E9" w:rsidRDefault="00F4391C" w:rsidP="00F4391C">
      <w:pPr>
        <w:wordWrap w:val="0"/>
        <w:spacing w:beforeLines="50" w:before="156" w:afterLines="50" w:after="156" w:line="600" w:lineRule="exact"/>
        <w:jc w:val="center"/>
        <w:rPr>
          <w:rFonts w:ascii="Times New Roman" w:eastAsia="仿宋_GB2312" w:hAnsi="Times New Roman" w:cs="Times New Roman"/>
          <w:b/>
          <w:bCs/>
          <w:sz w:val="36"/>
          <w:szCs w:val="36"/>
        </w:rPr>
      </w:pPr>
      <w:r w:rsidRPr="007255E9">
        <w:rPr>
          <w:rFonts w:ascii="宋体" w:hAnsi="宋体" w:cs="Times New Roman"/>
          <w:b/>
          <w:color w:val="000000" w:themeColor="text1"/>
          <w:sz w:val="36"/>
          <w:szCs w:val="36"/>
        </w:rPr>
        <w:t>第</w:t>
      </w:r>
      <w:r w:rsidRPr="007255E9">
        <w:rPr>
          <w:rFonts w:ascii="宋体" w:hAnsi="宋体" w:cs="Times New Roman"/>
          <w:b/>
          <w:color w:val="000000"/>
          <w:sz w:val="36"/>
          <w:szCs w:val="36"/>
        </w:rPr>
        <w:t>七</w:t>
      </w:r>
      <w:r w:rsidRPr="007255E9">
        <w:rPr>
          <w:rFonts w:ascii="宋体" w:hAnsi="宋体" w:cs="Times New Roman"/>
          <w:b/>
          <w:color w:val="000000" w:themeColor="text1"/>
          <w:sz w:val="36"/>
          <w:szCs w:val="36"/>
        </w:rPr>
        <w:t>届全国大学生网络文化节作品创作选题指南</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sz w:val="32"/>
          <w:szCs w:val="32"/>
        </w:rPr>
        <w:t>3.</w:t>
      </w:r>
      <w:r w:rsidRPr="007255E9">
        <w:rPr>
          <w:rFonts w:ascii="仿宋" w:eastAsia="仿宋" w:hAnsi="仿宋"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F4391C" w:rsidRPr="007255E9" w:rsidRDefault="00F4391C" w:rsidP="00F4391C">
      <w:pPr>
        <w:pStyle w:val="a3"/>
        <w:wordWrap w:val="0"/>
        <w:spacing w:line="600" w:lineRule="exact"/>
        <w:ind w:firstLineChars="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w:t>
      </w:r>
      <w:r w:rsidRPr="007255E9">
        <w:rPr>
          <w:rFonts w:ascii="仿宋" w:eastAsia="仿宋" w:hAnsi="仿宋" w:cs="Times New Roman"/>
          <w:color w:val="000000"/>
          <w:kern w:val="0"/>
          <w:sz w:val="32"/>
          <w:szCs w:val="32"/>
        </w:rPr>
        <w:lastRenderedPageBreak/>
        <w:t>战略、创新驱动发展战略，引导青年学生砥砺成才、担当使命。</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5.学习宣传习近平总书记关于爱国主义教育的重要论述，表达青年学生的爱国之情、强国之志、报国之行。</w:t>
      </w:r>
    </w:p>
    <w:p w:rsidR="00F4391C" w:rsidRPr="007255E9" w:rsidRDefault="00F4391C" w:rsidP="00F4391C">
      <w:pPr>
        <w:pStyle w:val="a3"/>
        <w:wordWrap w:val="0"/>
        <w:adjustRightInd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rsidR="00F4391C" w:rsidRPr="007255E9" w:rsidRDefault="00F4391C" w:rsidP="00F4391C">
      <w:pPr>
        <w:pStyle w:val="a3"/>
        <w:wordWrap w:val="0"/>
        <w:adjustRightInd w:val="0"/>
        <w:spacing w:line="600" w:lineRule="exact"/>
        <w:ind w:firstLine="640"/>
        <w:rPr>
          <w:rFonts w:ascii="仿宋" w:eastAsia="仿宋" w:hAnsi="仿宋" w:cs="Times New Roman"/>
          <w:kern w:val="0"/>
          <w:sz w:val="32"/>
          <w:szCs w:val="32"/>
        </w:rPr>
      </w:pPr>
      <w:r w:rsidRPr="007255E9">
        <w:rPr>
          <w:rFonts w:ascii="仿宋" w:eastAsia="仿宋" w:hAnsi="仿宋" w:cs="Times New Roman"/>
          <w:color w:val="000000"/>
          <w:kern w:val="0"/>
          <w:sz w:val="32"/>
          <w:szCs w:val="32"/>
        </w:rPr>
        <w:t>7.学习宣传习近平法治思想，弘扬社会主义法治理念、法治精神，培育社会主义法治文化，</w:t>
      </w:r>
      <w:r w:rsidRPr="007255E9">
        <w:rPr>
          <w:rFonts w:ascii="仿宋" w:eastAsia="仿宋" w:hAnsi="仿宋" w:cs="Times New Roman"/>
          <w:kern w:val="0"/>
          <w:sz w:val="32"/>
          <w:szCs w:val="32"/>
        </w:rPr>
        <w:t>不断提升法治意识和法治素养，自觉尊法学法守法用法。</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8.实施校园文化提能增效，强化以文化人以文育人，展示健康向上、格调高雅的校园文化活动。</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9.深入开展“四史”宣传教育，有效提升政治认同、思想认同、情感认同，切实做到学史明理、学史增信、学史崇德、学史力行。</w:t>
      </w:r>
    </w:p>
    <w:p w:rsidR="00F4391C" w:rsidRPr="007255E9" w:rsidRDefault="00F4391C" w:rsidP="00F4391C">
      <w:pPr>
        <w:spacing w:line="600" w:lineRule="exact"/>
        <w:ind w:firstLineChars="200" w:firstLine="640"/>
        <w:rPr>
          <w:rFonts w:ascii="仿宋" w:eastAsia="仿宋" w:hAnsi="仿宋" w:cs="Times New Roman"/>
          <w:sz w:val="32"/>
          <w:szCs w:val="32"/>
        </w:rPr>
      </w:pPr>
      <w:r w:rsidRPr="007255E9">
        <w:rPr>
          <w:rFonts w:ascii="仿宋" w:eastAsia="仿宋" w:hAnsi="仿宋" w:cs="Times New Roman"/>
          <w:color w:val="000000"/>
          <w:kern w:val="0"/>
          <w:sz w:val="32"/>
          <w:szCs w:val="32"/>
        </w:rPr>
        <w:t>10.学习宣传中国共产党人的精神谱系，弘扬伟大建党精神，用好红色资源，发扬红色传统，传承红色基因，赓续共产党人精神血脉。</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11.学习弘扬中华优秀传统文化、革命文化、社会主义先进文化，践行社会主义核心价值观。</w:t>
      </w:r>
      <w:r w:rsidRPr="007255E9">
        <w:rPr>
          <w:rFonts w:ascii="仿宋" w:eastAsia="仿宋" w:hAnsi="仿宋" w:cs="Times New Roman"/>
          <w:color w:val="000000"/>
          <w:sz w:val="32"/>
          <w:szCs w:val="32"/>
        </w:rPr>
        <w:t>开展非物质文化遗产、中华“老字号”品牌宣传推广。</w:t>
      </w:r>
    </w:p>
    <w:p w:rsidR="00F4391C" w:rsidRPr="007255E9" w:rsidRDefault="00F4391C" w:rsidP="00F4391C">
      <w:pPr>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12.</w:t>
      </w:r>
      <w:r w:rsidRPr="007255E9">
        <w:rPr>
          <w:rFonts w:ascii="仿宋" w:eastAsia="仿宋" w:hAnsi="仿宋" w:cs="Times New Roman"/>
          <w:sz w:val="32"/>
          <w:szCs w:val="32"/>
        </w:rPr>
        <w:t>树牢总体国家安全观，</w:t>
      </w:r>
      <w:r w:rsidRPr="007255E9">
        <w:rPr>
          <w:rFonts w:ascii="仿宋" w:eastAsia="仿宋" w:hAnsi="仿宋" w:cs="Times New Roman"/>
          <w:sz w:val="32"/>
          <w:szCs w:val="32"/>
          <w:lang w:eastAsia="zh-Hans"/>
        </w:rPr>
        <w:t>从政治安全、</w:t>
      </w:r>
      <w:r w:rsidRPr="007255E9">
        <w:rPr>
          <w:rFonts w:ascii="仿宋" w:eastAsia="仿宋" w:hAnsi="仿宋" w:cs="Times New Roman"/>
          <w:sz w:val="32"/>
          <w:szCs w:val="32"/>
        </w:rPr>
        <w:t>社会安全、</w:t>
      </w:r>
      <w:r w:rsidRPr="007255E9">
        <w:rPr>
          <w:rFonts w:ascii="仿宋" w:eastAsia="仿宋" w:hAnsi="仿宋" w:cs="Times New Roman"/>
          <w:sz w:val="32"/>
          <w:szCs w:val="32"/>
          <w:lang w:eastAsia="zh-Hans"/>
        </w:rPr>
        <w:t>网络</w:t>
      </w:r>
      <w:r w:rsidRPr="007255E9">
        <w:rPr>
          <w:rFonts w:ascii="仿宋" w:eastAsia="仿宋" w:hAnsi="仿宋" w:cs="Times New Roman"/>
          <w:sz w:val="32"/>
          <w:szCs w:val="32"/>
          <w:lang w:eastAsia="zh-Hans"/>
        </w:rPr>
        <w:lastRenderedPageBreak/>
        <w:t>安全、科技安全、生态安全、生物安全</w:t>
      </w:r>
      <w:r w:rsidRPr="007255E9">
        <w:rPr>
          <w:rFonts w:ascii="仿宋" w:eastAsia="仿宋" w:hAnsi="仿宋" w:cs="Times New Roman"/>
          <w:sz w:val="32"/>
          <w:szCs w:val="32"/>
        </w:rPr>
        <w:t>及反</w:t>
      </w:r>
      <w:r w:rsidRPr="007255E9">
        <w:rPr>
          <w:rFonts w:ascii="仿宋" w:eastAsia="仿宋" w:hAnsi="仿宋" w:cs="Times New Roman" w:hint="eastAsia"/>
          <w:sz w:val="32"/>
          <w:szCs w:val="32"/>
        </w:rPr>
        <w:t>间</w:t>
      </w:r>
      <w:r w:rsidRPr="007255E9">
        <w:rPr>
          <w:rFonts w:ascii="仿宋" w:eastAsia="仿宋" w:hAnsi="仿宋" w:cs="Times New Roman"/>
          <w:sz w:val="32"/>
          <w:szCs w:val="32"/>
        </w:rPr>
        <w:t>防谍、反恐防恐、反邪教</w:t>
      </w:r>
      <w:r w:rsidRPr="007255E9">
        <w:rPr>
          <w:rFonts w:ascii="仿宋" w:eastAsia="仿宋" w:hAnsi="仿宋" w:cs="Times New Roman"/>
          <w:sz w:val="32"/>
          <w:szCs w:val="32"/>
          <w:lang w:eastAsia="zh-Hans"/>
        </w:rPr>
        <w:t>等方面阐释</w:t>
      </w:r>
      <w:r w:rsidRPr="007255E9">
        <w:rPr>
          <w:rFonts w:ascii="仿宋" w:eastAsia="仿宋" w:hAnsi="仿宋" w:cs="Times New Roman"/>
          <w:color w:val="000000"/>
          <w:kern w:val="0"/>
          <w:sz w:val="32"/>
          <w:szCs w:val="32"/>
        </w:rPr>
        <w:t>国家安全教育的重要性，自觉维护国家安全。</w:t>
      </w:r>
    </w:p>
    <w:p w:rsidR="00F4391C" w:rsidRPr="007255E9" w:rsidRDefault="00F4391C" w:rsidP="00F4391C">
      <w:pPr>
        <w:overflowPunct w:val="0"/>
        <w:adjustRightInd w:val="0"/>
        <w:spacing w:line="600" w:lineRule="exact"/>
        <w:ind w:firstLineChars="200" w:firstLine="640"/>
        <w:rPr>
          <w:rFonts w:ascii="仿宋" w:eastAsia="仿宋" w:hAnsi="仿宋" w:cs="Times New Roman"/>
          <w:sz w:val="32"/>
          <w:szCs w:val="32"/>
        </w:rPr>
      </w:pPr>
      <w:r w:rsidRPr="007255E9">
        <w:rPr>
          <w:rFonts w:ascii="仿宋" w:eastAsia="仿宋" w:hAnsi="仿宋" w:cs="Times New Roman"/>
          <w:color w:val="000000"/>
          <w:kern w:val="0"/>
          <w:sz w:val="32"/>
          <w:szCs w:val="32"/>
        </w:rPr>
        <w:t>13.倡导文明理性健康上网，提升网络素养，</w:t>
      </w:r>
      <w:r w:rsidRPr="007255E9">
        <w:rPr>
          <w:rFonts w:ascii="仿宋" w:eastAsia="仿宋" w:hAnsi="仿宋" w:cs="Times New Roman"/>
          <w:kern w:val="0"/>
          <w:sz w:val="32"/>
          <w:szCs w:val="32"/>
        </w:rPr>
        <w:t>积极参与网络文明建设，</w:t>
      </w:r>
      <w:r w:rsidRPr="007255E9">
        <w:rPr>
          <w:rFonts w:ascii="仿宋" w:eastAsia="仿宋" w:hAnsi="仿宋" w:cs="Times New Roman"/>
          <w:color w:val="000000"/>
          <w:kern w:val="0"/>
          <w:sz w:val="32"/>
          <w:szCs w:val="32"/>
        </w:rPr>
        <w:t>争做校园好网民，营造清朗网络空间，</w:t>
      </w:r>
      <w:r w:rsidRPr="007255E9">
        <w:rPr>
          <w:rFonts w:ascii="仿宋" w:eastAsia="仿宋" w:hAnsi="仿宋" w:cs="Times New Roman"/>
          <w:sz w:val="32"/>
          <w:szCs w:val="32"/>
        </w:rPr>
        <w:t>共建美好网上精神家园。</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sidRPr="007255E9">
        <w:rPr>
          <w:rFonts w:ascii="仿宋" w:eastAsia="仿宋" w:hAnsi="仿宋" w:cs="Times New Roman" w:hint="eastAsia"/>
          <w:color w:val="000000"/>
          <w:kern w:val="0"/>
          <w:sz w:val="32"/>
          <w:szCs w:val="32"/>
        </w:rPr>
        <w:t>。</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sz w:val="32"/>
          <w:szCs w:val="32"/>
        </w:rPr>
      </w:pPr>
      <w:r w:rsidRPr="007255E9">
        <w:rPr>
          <w:rFonts w:ascii="仿宋" w:eastAsia="仿宋" w:hAnsi="仿宋" w:cs="Times New Roman"/>
          <w:color w:val="000000"/>
          <w:sz w:val="32"/>
          <w:szCs w:val="32"/>
        </w:rPr>
        <w:t>16.学习弘扬科学家精神，围绕“爱国、创新、求实、奉献、协同、育人”内涵，营造崇尚科学、尊重科学的氛围。</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17.倡导新时代爱国卫生运动，普及心理健康知识，培育理性平和、积极向上的健康心态。</w:t>
      </w:r>
    </w:p>
    <w:p w:rsidR="00F4391C" w:rsidRPr="007255E9" w:rsidRDefault="00F4391C" w:rsidP="00F4391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18.提升新时代大学生</w:t>
      </w:r>
      <w:r w:rsidRPr="007255E9">
        <w:rPr>
          <w:rFonts w:ascii="仿宋" w:eastAsia="仿宋" w:hAnsi="仿宋" w:cs="Times New Roman"/>
          <w:color w:val="000000"/>
          <w:sz w:val="32"/>
          <w:szCs w:val="32"/>
        </w:rPr>
        <w:t>诚信意识，围绕学习学术、助学贷款、就业求职等方面的问题开展诚信教育，营造诚实守信良好氛围。</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19.铸牢中华民族共同体意识，增强听党话、感党恩、跟党走的政治自觉、思想自觉和行动自觉，厚植对中华民族的认同感，构建中华民族共有精神家园。</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lastRenderedPageBreak/>
        <w:t>20.建设和谐、美丽、平安校园，实施“一站式”学生社区综合治理创新，净化校园及周边治安综合治理环境，提升广大师生安全感、获得感、幸福感。</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21.防范电信网络诈骗，提高反诈防骗能力，提升师生自我防护和遵纪守法意识。</w:t>
      </w:r>
    </w:p>
    <w:p w:rsidR="00F4391C" w:rsidRPr="007255E9" w:rsidRDefault="00F4391C" w:rsidP="00F4391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22.积极开展绿色环保、</w:t>
      </w:r>
      <w:r w:rsidRPr="007255E9">
        <w:rPr>
          <w:rFonts w:ascii="仿宋" w:eastAsia="仿宋" w:hAnsi="仿宋" w:cs="Times New Roman"/>
          <w:color w:val="000000"/>
          <w:kern w:val="0"/>
          <w:sz w:val="32"/>
          <w:szCs w:val="32"/>
          <w:shd w:val="clear" w:color="auto" w:fill="FFFFFF"/>
        </w:rPr>
        <w:t>书香阅读、</w:t>
      </w:r>
      <w:r w:rsidRPr="007255E9">
        <w:rPr>
          <w:rFonts w:ascii="仿宋" w:eastAsia="仿宋" w:hAnsi="仿宋" w:cs="Times New Roman"/>
          <w:color w:val="000000"/>
          <w:kern w:val="0"/>
          <w:sz w:val="32"/>
          <w:szCs w:val="32"/>
        </w:rPr>
        <w:t>厉行</w:t>
      </w:r>
      <w:r w:rsidRPr="007255E9">
        <w:rPr>
          <w:rFonts w:ascii="仿宋" w:eastAsia="仿宋" w:hAnsi="仿宋" w:cs="Times New Roman"/>
          <w:color w:val="000000"/>
          <w:kern w:val="0"/>
          <w:sz w:val="32"/>
          <w:szCs w:val="32"/>
          <w:shd w:val="clear" w:color="auto" w:fill="FFFFFF"/>
        </w:rPr>
        <w:t>节约</w:t>
      </w:r>
      <w:r w:rsidRPr="007255E9">
        <w:rPr>
          <w:rFonts w:ascii="仿宋" w:eastAsia="仿宋" w:hAnsi="仿宋" w:cs="Times New Roman"/>
          <w:color w:val="000000"/>
          <w:kern w:val="0"/>
          <w:sz w:val="32"/>
          <w:szCs w:val="32"/>
        </w:rPr>
        <w:t>、禁毒防艾、打黄打黑等公益宣传。</w:t>
      </w:r>
    </w:p>
    <w:p w:rsidR="00F4391C" w:rsidRPr="007255E9" w:rsidRDefault="00F4391C" w:rsidP="00F4391C">
      <w:pPr>
        <w:pStyle w:val="a3"/>
        <w:wordWrap w:val="0"/>
        <w:spacing w:line="600" w:lineRule="exact"/>
        <w:ind w:firstLine="653"/>
        <w:jc w:val="left"/>
        <w:rPr>
          <w:rFonts w:ascii="仿宋" w:eastAsia="仿宋" w:hAnsi="仿宋" w:cs="Times New Roman"/>
          <w:color w:val="000000"/>
          <w:sz w:val="32"/>
          <w:szCs w:val="32"/>
        </w:rPr>
      </w:pPr>
      <w:r w:rsidRPr="007255E9">
        <w:rPr>
          <w:rFonts w:ascii="仿宋" w:eastAsia="仿宋" w:hAnsi="仿宋" w:cs="Times New Roman"/>
          <w:b/>
          <w:bCs/>
          <w:color w:val="000000"/>
          <w:sz w:val="32"/>
          <w:szCs w:val="32"/>
        </w:rPr>
        <w:t>（供创作参考，不限于以上主题）</w:t>
      </w:r>
    </w:p>
    <w:p w:rsidR="00A441A6" w:rsidRPr="00F4391C" w:rsidRDefault="00A441A6"/>
    <w:sectPr w:rsidR="00A441A6" w:rsidRPr="00F4391C">
      <w:pgSz w:w="11900" w:h="16840"/>
      <w:pgMar w:top="1440" w:right="1800" w:bottom="1440" w:left="1800" w:header="851" w:footer="851"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1C"/>
    <w:rsid w:val="00466EC9"/>
    <w:rsid w:val="00A441A6"/>
    <w:rsid w:val="00F4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B5C373"/>
  <w15:chartTrackingRefBased/>
  <w15:docId w15:val="{36FDEFB6-60D1-0249-A52F-AFD9F1F3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91C"/>
    <w:pPr>
      <w:widowControl w:val="0"/>
      <w:jc w:val="both"/>
    </w:pPr>
    <w:rPr>
      <w:rFonts w:ascii="Calibri" w:eastAsia="宋体" w:hAnsi="Calibri" w:cs="Calibri"/>
      <w:szCs w:val="21"/>
      <w14:ligatures w14:val="none"/>
    </w:rPr>
  </w:style>
  <w:style w:type="paragraph" w:styleId="1">
    <w:name w:val="heading 1"/>
    <w:basedOn w:val="a"/>
    <w:next w:val="a"/>
    <w:link w:val="10"/>
    <w:uiPriority w:val="9"/>
    <w:qFormat/>
    <w:rsid w:val="00A441A6"/>
    <w:pPr>
      <w:keepNext/>
      <w:keepLines/>
      <w:spacing w:before="340" w:after="330" w:line="578" w:lineRule="atLeast"/>
      <w:ind w:firstLineChars="200" w:firstLine="420"/>
      <w:outlineLvl w:val="0"/>
    </w:pPr>
    <w:rPr>
      <w:rFonts w:asciiTheme="minorHAnsi" w:eastAsia="黑体" w:hAnsiTheme="minorHAnsi"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1A6"/>
    <w:rPr>
      <w:rFonts w:eastAsia="黑体"/>
      <w:b/>
      <w:bCs/>
      <w:kern w:val="44"/>
      <w:sz w:val="28"/>
      <w:szCs w:val="44"/>
      <w14:ligatures w14:val="none"/>
    </w:rPr>
  </w:style>
  <w:style w:type="paragraph" w:styleId="a3">
    <w:name w:val="List Paragraph"/>
    <w:basedOn w:val="a"/>
    <w:uiPriority w:val="99"/>
    <w:qFormat/>
    <w:rsid w:val="00F439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frida0405@qq.com</dc:creator>
  <cp:keywords/>
  <dc:description/>
  <cp:lastModifiedBy>frida0405@qq.com</cp:lastModifiedBy>
  <cp:revision>2</cp:revision>
  <dcterms:created xsi:type="dcterms:W3CDTF">2023-10-26T02:19:00Z</dcterms:created>
  <dcterms:modified xsi:type="dcterms:W3CDTF">2023-10-28T04:12:00Z</dcterms:modified>
</cp:coreProperties>
</file>